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ED1" w:rsidRPr="00516ED1" w:rsidRDefault="00516ED1" w:rsidP="00516ED1">
      <w:pPr>
        <w:spacing w:after="0" w:line="73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B2B2B"/>
          <w:spacing w:val="-7"/>
          <w:kern w:val="36"/>
          <w:sz w:val="48"/>
          <w:szCs w:val="48"/>
          <w:lang w:eastAsia="pt-PT"/>
        </w:rPr>
      </w:pPr>
      <w:r w:rsidRPr="00516ED1">
        <w:rPr>
          <w:rFonts w:ascii="Times New Roman" w:eastAsia="Times New Roman" w:hAnsi="Times New Roman" w:cs="Times New Roman"/>
          <w:b/>
          <w:bCs/>
          <w:color w:val="2B2B2B"/>
          <w:spacing w:val="-7"/>
          <w:kern w:val="36"/>
          <w:sz w:val="48"/>
          <w:szCs w:val="48"/>
          <w:lang w:eastAsia="pt-PT"/>
        </w:rPr>
        <w:t>Barreiro compra quinta à beira-rio e salva moinho histórico com vista sobre Lisboa</w:t>
      </w:r>
    </w:p>
    <w:p w:rsidR="00516ED1" w:rsidRDefault="00516ED1" w:rsidP="00516ED1">
      <w:pPr>
        <w:spacing w:before="225" w:after="0" w:line="345" w:lineRule="atLeast"/>
        <w:jc w:val="both"/>
        <w:rPr>
          <w:rFonts w:ascii="Times New Roman" w:eastAsia="Times New Roman" w:hAnsi="Times New Roman" w:cs="Times New Roman"/>
          <w:color w:val="707070"/>
          <w:spacing w:val="-3"/>
          <w:sz w:val="29"/>
          <w:szCs w:val="29"/>
          <w:lang w:eastAsia="pt-PT"/>
        </w:rPr>
      </w:pPr>
      <w:r w:rsidRPr="00516ED1">
        <w:rPr>
          <w:rFonts w:ascii="Times New Roman" w:eastAsia="Times New Roman" w:hAnsi="Times New Roman" w:cs="Times New Roman"/>
          <w:color w:val="707070"/>
          <w:spacing w:val="-3"/>
          <w:sz w:val="29"/>
          <w:szCs w:val="29"/>
          <w:lang w:eastAsia="pt-PT"/>
        </w:rPr>
        <w:t>Câmara investe 1,8 milhões para começar a mudar a face de uma das zonas que quer transformar numa área emblemática da cidade. Vai recuperar o moinho e criar percursos pedonais. Depois vai pedir ideias à população</w:t>
      </w:r>
    </w:p>
    <w:p w:rsidR="00516ED1" w:rsidRPr="00516ED1" w:rsidRDefault="00516ED1" w:rsidP="00516ED1">
      <w:pPr>
        <w:spacing w:before="225" w:after="0" w:line="345" w:lineRule="atLeast"/>
        <w:jc w:val="both"/>
        <w:rPr>
          <w:rFonts w:ascii="Times New Roman" w:eastAsia="Times New Roman" w:hAnsi="Times New Roman" w:cs="Times New Roman"/>
          <w:color w:val="707070"/>
          <w:spacing w:val="-3"/>
          <w:sz w:val="29"/>
          <w:szCs w:val="29"/>
          <w:lang w:eastAsia="pt-PT"/>
        </w:rPr>
      </w:pPr>
    </w:p>
    <w:p w:rsidR="00516ED1" w:rsidRPr="00516ED1" w:rsidRDefault="00516ED1" w:rsidP="00516ED1">
      <w:pPr>
        <w:spacing w:after="0" w:line="240" w:lineRule="auto"/>
        <w:rPr>
          <w:rFonts w:ascii="Arial" w:eastAsia="Times New Roman" w:hAnsi="Arial" w:cs="Arial"/>
          <w:color w:val="2B2B2B"/>
          <w:sz w:val="15"/>
          <w:szCs w:val="15"/>
          <w:lang w:eastAsia="pt-PT"/>
        </w:rPr>
      </w:pPr>
      <w:r>
        <w:rPr>
          <w:rFonts w:ascii="Arial" w:eastAsia="Times New Roman" w:hAnsi="Arial" w:cs="Arial"/>
          <w:noProof/>
          <w:color w:val="2B2B2B"/>
          <w:sz w:val="15"/>
          <w:szCs w:val="15"/>
          <w:lang w:eastAsia="pt-PT"/>
        </w:rPr>
        <w:drawing>
          <wp:inline distT="0" distB="0" distL="0" distR="0">
            <wp:extent cx="5867400" cy="3304544"/>
            <wp:effectExtent l="19050" t="0" r="0" b="0"/>
            <wp:docPr id="1" name="Imagem 1" descr="https://static.globalnoticias.pt/dn/image.aspx?brand=DN&amp;type=generate&amp;name=dn2015_detalhe_topo&amp;id=5035249&amp;source=ng5971685.png&amp;w=800&amp;h=450&amp;t=20160218105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globalnoticias.pt/dn/image.aspx?brand=DN&amp;type=generate&amp;name=dn2015_detalhe_topo&amp;id=5035249&amp;source=ng5971685.png&amp;w=800&amp;h=450&amp;t=20160218105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495" cy="3309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D1" w:rsidRDefault="00516ED1" w:rsidP="00516ED1">
      <w:pPr>
        <w:spacing w:after="300" w:line="435" w:lineRule="atLeast"/>
        <w:jc w:val="both"/>
        <w:textAlignment w:val="baseline"/>
        <w:rPr>
          <w:rFonts w:ascii="Arial" w:eastAsia="Times New Roman" w:hAnsi="Arial" w:cs="Arial"/>
          <w:color w:val="2B2B2B"/>
          <w:sz w:val="27"/>
          <w:szCs w:val="27"/>
          <w:lang w:eastAsia="pt-PT"/>
        </w:rPr>
      </w:pPr>
    </w:p>
    <w:p w:rsidR="00516ED1" w:rsidRPr="00516ED1" w:rsidRDefault="00516ED1" w:rsidP="00516ED1">
      <w:pPr>
        <w:spacing w:after="300" w:line="435" w:lineRule="atLeast"/>
        <w:jc w:val="both"/>
        <w:textAlignment w:val="baseline"/>
        <w:rPr>
          <w:rFonts w:ascii="Arial" w:eastAsia="Times New Roman" w:hAnsi="Arial" w:cs="Arial"/>
          <w:color w:val="2B2B2B"/>
          <w:sz w:val="27"/>
          <w:szCs w:val="27"/>
          <w:lang w:eastAsia="pt-PT"/>
        </w:rPr>
      </w:pPr>
      <w:r w:rsidRPr="00516ED1">
        <w:rPr>
          <w:rFonts w:ascii="Arial" w:eastAsia="Times New Roman" w:hAnsi="Arial" w:cs="Arial"/>
          <w:color w:val="2B2B2B"/>
          <w:sz w:val="27"/>
          <w:szCs w:val="27"/>
          <w:lang w:eastAsia="pt-PT"/>
        </w:rPr>
        <w:t xml:space="preserve">Foi o maior e mais atrativo moinho de maré do estuário do Tejo. Mas o abandono condenou-o ao vandalismo até ao golpe fatal desferido a 14 de fevereiro de 2011, quando um incêndio destruiu o célebre Moinho do Braamcamp, no Bico do </w:t>
      </w:r>
      <w:proofErr w:type="spellStart"/>
      <w:r w:rsidRPr="00516ED1">
        <w:rPr>
          <w:rFonts w:ascii="Arial" w:eastAsia="Times New Roman" w:hAnsi="Arial" w:cs="Arial"/>
          <w:color w:val="2B2B2B"/>
          <w:sz w:val="27"/>
          <w:szCs w:val="27"/>
          <w:lang w:eastAsia="pt-PT"/>
        </w:rPr>
        <w:t>Mexilhoeiro</w:t>
      </w:r>
      <w:proofErr w:type="spellEnd"/>
      <w:r w:rsidRPr="00516ED1">
        <w:rPr>
          <w:rFonts w:ascii="Arial" w:eastAsia="Times New Roman" w:hAnsi="Arial" w:cs="Arial"/>
          <w:color w:val="2B2B2B"/>
          <w:sz w:val="27"/>
          <w:szCs w:val="27"/>
          <w:lang w:eastAsia="pt-PT"/>
        </w:rPr>
        <w:t xml:space="preserve"> (Barreiro).</w:t>
      </w:r>
    </w:p>
    <w:p w:rsidR="00516ED1" w:rsidRPr="00516ED1" w:rsidRDefault="00516ED1" w:rsidP="00516ED1">
      <w:pPr>
        <w:spacing w:after="300" w:line="435" w:lineRule="atLeast"/>
        <w:jc w:val="both"/>
        <w:rPr>
          <w:rFonts w:ascii="Arial" w:eastAsia="Times New Roman" w:hAnsi="Arial" w:cs="Arial"/>
          <w:color w:val="2B2B2B"/>
          <w:sz w:val="27"/>
          <w:szCs w:val="27"/>
          <w:lang w:eastAsia="pt-PT"/>
        </w:rPr>
      </w:pPr>
      <w:r w:rsidRPr="00516ED1">
        <w:rPr>
          <w:rFonts w:ascii="Arial" w:eastAsia="Times New Roman" w:hAnsi="Arial" w:cs="Arial"/>
          <w:color w:val="2B2B2B"/>
          <w:sz w:val="27"/>
          <w:szCs w:val="27"/>
          <w:lang w:eastAsia="pt-PT"/>
        </w:rPr>
        <w:t xml:space="preserve">Ficou destelhado e viu paredes ruírem. Cinco anos depois volta a haver esperança para aquele património erguido no século XVIII. A autarquia vai comprar a Quinta de Braamcamp - onde funcionou a Sociedade Nacional de Cortiças e se encontra o moinho - ao Banco Comercial Português (BCP), por 2,8 milhões. O presidente do </w:t>
      </w:r>
      <w:r w:rsidRPr="00516ED1">
        <w:rPr>
          <w:rFonts w:ascii="Arial" w:eastAsia="Times New Roman" w:hAnsi="Arial" w:cs="Arial"/>
          <w:color w:val="2B2B2B"/>
          <w:sz w:val="27"/>
          <w:szCs w:val="27"/>
          <w:lang w:eastAsia="pt-PT"/>
        </w:rPr>
        <w:lastRenderedPageBreak/>
        <w:t>município, Carlos Humberto, assume que entre os projetos que este ano vão começar a avançar pelos 21 hectares de terreno à beira-rio, será dada prioridade à recuperação do moinho, de onde se tem uma ótima vista para Lisboa.</w:t>
      </w:r>
    </w:p>
    <w:p w:rsidR="00516ED1" w:rsidRPr="00516ED1" w:rsidRDefault="00516ED1" w:rsidP="00516ED1">
      <w:pPr>
        <w:spacing w:after="300" w:line="435" w:lineRule="atLeast"/>
        <w:jc w:val="both"/>
        <w:rPr>
          <w:rFonts w:ascii="Arial" w:eastAsia="Times New Roman" w:hAnsi="Arial" w:cs="Arial"/>
          <w:color w:val="2B2B2B"/>
          <w:sz w:val="27"/>
          <w:szCs w:val="27"/>
          <w:lang w:eastAsia="pt-PT"/>
        </w:rPr>
      </w:pPr>
      <w:r w:rsidRPr="00516ED1">
        <w:rPr>
          <w:rFonts w:ascii="Arial" w:eastAsia="Times New Roman" w:hAnsi="Arial" w:cs="Arial"/>
          <w:color w:val="2B2B2B"/>
          <w:sz w:val="27"/>
          <w:szCs w:val="27"/>
          <w:lang w:eastAsia="pt-PT"/>
        </w:rPr>
        <w:t>O Plano Diretor Municipal do Barreiro previa a construção de 200 fogos para a Quinta de Braamcamp, que foi parar às mãos do BCP após a falência da corticeira. Mas a autarquia mudou de ideias, considerando o projeto imobiliário incompatível com o espaço de lazer que ambiciona transformar a quinta numa nova centralidade turística na margem sul. "É um sítio emblemático junto ao rio, que permite aos barcos do Tejo irem até à quinta", destaca Carlos Humberto após a assinatura do contrato-promessa de compra e venda dos terrenos, acrescentando que esta zona da cidade se adequa à criação de um "grande espaço público para atividades lúdicas, desportivas, náuticas e de lazer. Eventualmente com alguns equipamentos e atividade económica, como restauração".</w:t>
      </w:r>
    </w:p>
    <w:p w:rsidR="00516ED1" w:rsidRPr="00516ED1" w:rsidRDefault="00516ED1" w:rsidP="00516ED1">
      <w:pPr>
        <w:spacing w:after="300" w:line="435" w:lineRule="atLeast"/>
        <w:jc w:val="both"/>
        <w:rPr>
          <w:rFonts w:ascii="Arial" w:eastAsia="Times New Roman" w:hAnsi="Arial" w:cs="Arial"/>
          <w:color w:val="2B2B2B"/>
          <w:sz w:val="27"/>
          <w:szCs w:val="27"/>
          <w:lang w:eastAsia="pt-PT"/>
        </w:rPr>
      </w:pPr>
      <w:r w:rsidRPr="00516ED1">
        <w:rPr>
          <w:rFonts w:ascii="Arial" w:eastAsia="Times New Roman" w:hAnsi="Arial" w:cs="Arial"/>
          <w:color w:val="2B2B2B"/>
          <w:sz w:val="27"/>
          <w:szCs w:val="27"/>
          <w:lang w:eastAsia="pt-PT"/>
        </w:rPr>
        <w:t>É aqui que se inscreve a prioridade dada à recuperação do moinho da maré com mais de 200 anos e respetiva caldeira. Segundo os estudos, o moinho notabiliza--se por possuir dez pares de mós, tendo sido um reforço importante para o setor da moagem de cereais no estuário do Tejo, que abastecia a zona de Lisboa, até à revolução industrial e chegada da energia elétrica. Seria desativado em 1897. Além do moinho, a quinta mantém a casa do moleiro, o cais de embarque e o solar (casa senhorial).</w:t>
      </w:r>
    </w:p>
    <w:p w:rsidR="00516ED1" w:rsidRPr="00516ED1" w:rsidRDefault="00516ED1" w:rsidP="00516ED1">
      <w:pPr>
        <w:spacing w:after="300" w:line="435" w:lineRule="atLeast"/>
        <w:jc w:val="both"/>
        <w:rPr>
          <w:rFonts w:ascii="Arial" w:eastAsia="Times New Roman" w:hAnsi="Arial" w:cs="Arial"/>
          <w:color w:val="2B2B2B"/>
          <w:sz w:val="27"/>
          <w:szCs w:val="27"/>
          <w:lang w:eastAsia="pt-PT"/>
        </w:rPr>
      </w:pPr>
      <w:r w:rsidRPr="00516ED1">
        <w:rPr>
          <w:rFonts w:ascii="Arial" w:eastAsia="Times New Roman" w:hAnsi="Arial" w:cs="Arial"/>
          <w:color w:val="2B2B2B"/>
          <w:sz w:val="27"/>
          <w:szCs w:val="27"/>
          <w:lang w:eastAsia="pt-PT"/>
        </w:rPr>
        <w:t xml:space="preserve">"Para já, temos 1,8 milhões de euros para investir na primeira fase", revela o autarca, contando ainda em 2016 pôr em marcha a recuperação do moinho, a par da limpeza do terreno e demolição de alguns muros, avançando também com a criação de percursos pedonais. "Depois vamos fazer um estudo para a segunda fase do projeto, ouvindo a população, para tentar perceber o que poderemos </w:t>
      </w:r>
      <w:r w:rsidRPr="00516ED1">
        <w:rPr>
          <w:rFonts w:ascii="Arial" w:eastAsia="Times New Roman" w:hAnsi="Arial" w:cs="Arial"/>
          <w:color w:val="2B2B2B"/>
          <w:sz w:val="27"/>
          <w:szCs w:val="27"/>
          <w:lang w:eastAsia="pt-PT"/>
        </w:rPr>
        <w:lastRenderedPageBreak/>
        <w:t>fazer ali e o que terá condições para ser candidatado a fundos comunitários", refere.</w:t>
      </w:r>
    </w:p>
    <w:p w:rsidR="00516ED1" w:rsidRPr="00516ED1" w:rsidRDefault="00516ED1" w:rsidP="00516ED1">
      <w:pPr>
        <w:spacing w:after="300" w:line="435" w:lineRule="atLeast"/>
        <w:jc w:val="both"/>
        <w:rPr>
          <w:rFonts w:ascii="Arial" w:eastAsia="Times New Roman" w:hAnsi="Arial" w:cs="Arial"/>
          <w:color w:val="2B2B2B"/>
          <w:sz w:val="27"/>
          <w:szCs w:val="27"/>
          <w:lang w:eastAsia="pt-PT"/>
        </w:rPr>
      </w:pPr>
      <w:r w:rsidRPr="00516ED1">
        <w:rPr>
          <w:rFonts w:ascii="Arial" w:eastAsia="Times New Roman" w:hAnsi="Arial" w:cs="Arial"/>
          <w:color w:val="2B2B2B"/>
          <w:sz w:val="27"/>
          <w:szCs w:val="27"/>
          <w:lang w:eastAsia="pt-PT"/>
        </w:rPr>
        <w:t xml:space="preserve">Seja como for, deixa claro que a aquisição deste terreno é fulcral na concretização do antigo "sonho da autarquia", que apontava para o total desimpedimento da frente de rio. Ou seja, a Quinta de Braamcamp confronta com a zona de </w:t>
      </w:r>
      <w:proofErr w:type="spellStart"/>
      <w:r w:rsidRPr="00516ED1">
        <w:rPr>
          <w:rFonts w:ascii="Arial" w:eastAsia="Times New Roman" w:hAnsi="Arial" w:cs="Arial"/>
          <w:color w:val="2B2B2B"/>
          <w:sz w:val="27"/>
          <w:szCs w:val="27"/>
          <w:lang w:eastAsia="pt-PT"/>
        </w:rPr>
        <w:t>Alburrica</w:t>
      </w:r>
      <w:proofErr w:type="spellEnd"/>
      <w:r w:rsidRPr="00516ED1">
        <w:rPr>
          <w:rFonts w:ascii="Arial" w:eastAsia="Times New Roman" w:hAnsi="Arial" w:cs="Arial"/>
          <w:color w:val="2B2B2B"/>
          <w:sz w:val="27"/>
          <w:szCs w:val="27"/>
          <w:lang w:eastAsia="pt-PT"/>
        </w:rPr>
        <w:t xml:space="preserve">, Escola Alfredo da Silva e Bico do </w:t>
      </w:r>
      <w:proofErr w:type="spellStart"/>
      <w:r w:rsidRPr="00516ED1">
        <w:rPr>
          <w:rFonts w:ascii="Arial" w:eastAsia="Times New Roman" w:hAnsi="Arial" w:cs="Arial"/>
          <w:color w:val="2B2B2B"/>
          <w:sz w:val="27"/>
          <w:szCs w:val="27"/>
          <w:lang w:eastAsia="pt-PT"/>
        </w:rPr>
        <w:t>Mexilhoeiro</w:t>
      </w:r>
      <w:proofErr w:type="spellEnd"/>
      <w:r w:rsidRPr="00516ED1">
        <w:rPr>
          <w:rFonts w:ascii="Arial" w:eastAsia="Times New Roman" w:hAnsi="Arial" w:cs="Arial"/>
          <w:color w:val="2B2B2B"/>
          <w:sz w:val="27"/>
          <w:szCs w:val="27"/>
          <w:lang w:eastAsia="pt-PT"/>
        </w:rPr>
        <w:t>, viabilizando, agora sim, uma completa intervenção à beira-rio no designado projeto IMPAR (Iniciativa Municipal Programada das Áreas Ribeirinhas). Como se da conclusão de um puzzle se tratasse.</w:t>
      </w:r>
    </w:p>
    <w:p w:rsidR="00516ED1" w:rsidRPr="00516ED1" w:rsidRDefault="00516ED1" w:rsidP="00516ED1">
      <w:pPr>
        <w:spacing w:after="300" w:line="435" w:lineRule="atLeast"/>
        <w:jc w:val="both"/>
        <w:rPr>
          <w:rFonts w:ascii="Arial" w:eastAsia="Times New Roman" w:hAnsi="Arial" w:cs="Arial"/>
          <w:color w:val="2B2B2B"/>
          <w:sz w:val="27"/>
          <w:szCs w:val="27"/>
          <w:lang w:eastAsia="pt-PT"/>
        </w:rPr>
      </w:pPr>
      <w:r w:rsidRPr="00516ED1">
        <w:rPr>
          <w:rFonts w:ascii="Arial" w:eastAsia="Times New Roman" w:hAnsi="Arial" w:cs="Arial"/>
          <w:color w:val="2B2B2B"/>
          <w:sz w:val="27"/>
          <w:szCs w:val="27"/>
          <w:lang w:eastAsia="pt-PT"/>
        </w:rPr>
        <w:t>"No fundo, é olhar para todas as áreas ribeirinhas da cidade com uma visão única e complementar", justifica Carlos Humberto, numa altura em que já se procura intervir na área entre o Clube Naval Barreirense, em plena avenida da Praia, e a antiga estação fluvial, traduzindo uma espécie de metamorfose. Aliás, o edil revela ao DN estar neste momento a discutir com as Infraestruturas de Portugal e com a CP algumas sugestões para a antiga estação fluvial que tem estado votada ao abandono, abrindo portas ao vandalismo e degradação acelerada.</w:t>
      </w:r>
    </w:p>
    <w:p w:rsidR="00516ED1" w:rsidRPr="00516ED1" w:rsidRDefault="00516ED1" w:rsidP="00516ED1">
      <w:pPr>
        <w:spacing w:after="300" w:line="435" w:lineRule="atLeast"/>
        <w:jc w:val="both"/>
        <w:rPr>
          <w:rFonts w:ascii="Arial" w:eastAsia="Times New Roman" w:hAnsi="Arial" w:cs="Arial"/>
          <w:color w:val="2B2B2B"/>
          <w:sz w:val="27"/>
          <w:szCs w:val="27"/>
          <w:lang w:eastAsia="pt-PT"/>
        </w:rPr>
      </w:pPr>
      <w:r w:rsidRPr="00516ED1">
        <w:rPr>
          <w:rFonts w:ascii="Arial" w:eastAsia="Times New Roman" w:hAnsi="Arial" w:cs="Arial"/>
          <w:b/>
          <w:bCs/>
          <w:color w:val="2B2B2B"/>
          <w:sz w:val="27"/>
          <w:lang w:eastAsia="pt-PT"/>
        </w:rPr>
        <w:t>Uma quinta com história</w:t>
      </w:r>
    </w:p>
    <w:p w:rsidR="00516ED1" w:rsidRPr="00516ED1" w:rsidRDefault="00516ED1" w:rsidP="00516ED1">
      <w:pPr>
        <w:spacing w:after="300" w:line="435" w:lineRule="atLeast"/>
        <w:jc w:val="both"/>
        <w:rPr>
          <w:rFonts w:ascii="Arial" w:eastAsia="Times New Roman" w:hAnsi="Arial" w:cs="Arial"/>
          <w:color w:val="2B2B2B"/>
          <w:sz w:val="27"/>
          <w:szCs w:val="27"/>
          <w:lang w:eastAsia="pt-PT"/>
        </w:rPr>
      </w:pPr>
      <w:r w:rsidRPr="00516ED1">
        <w:rPr>
          <w:rFonts w:ascii="Arial" w:eastAsia="Times New Roman" w:hAnsi="Arial" w:cs="Arial"/>
          <w:color w:val="2B2B2B"/>
          <w:sz w:val="27"/>
          <w:szCs w:val="27"/>
          <w:lang w:eastAsia="pt-PT"/>
        </w:rPr>
        <w:t xml:space="preserve">A Quinta Braamcamp é o único complexo rural em plena cidade do Barreiro, cuja atividade cessou. Era constituído inicialmente por casa de habitação, armazéns, moinho de vento e de maré e terras de cultivo. Ficou como propriedade do Millennium </w:t>
      </w:r>
      <w:proofErr w:type="spellStart"/>
      <w:r w:rsidRPr="00516ED1">
        <w:rPr>
          <w:rFonts w:ascii="Arial" w:eastAsia="Times New Roman" w:hAnsi="Arial" w:cs="Arial"/>
          <w:color w:val="2B2B2B"/>
          <w:sz w:val="27"/>
          <w:szCs w:val="27"/>
          <w:lang w:eastAsia="pt-PT"/>
        </w:rPr>
        <w:t>bcp</w:t>
      </w:r>
      <w:proofErr w:type="spellEnd"/>
      <w:r w:rsidRPr="00516ED1">
        <w:rPr>
          <w:rFonts w:ascii="Arial" w:eastAsia="Times New Roman" w:hAnsi="Arial" w:cs="Arial"/>
          <w:color w:val="2B2B2B"/>
          <w:sz w:val="27"/>
          <w:szCs w:val="27"/>
          <w:lang w:eastAsia="pt-PT"/>
        </w:rPr>
        <w:t xml:space="preserve">, após o processo de insolvência da Sociedade Nacional de Cortiças. Conserva ainda a antiga casa solarenga (século XIX), instalações agrícolas e um moinho de maré. De acordo com o Guia Documental da Casa Reynolds/Sociedade Nacional de Cortiças, editado pelo Espaço Memória, "a história do fabrico de cortiça na Quinta Braamcamp </w:t>
      </w:r>
      <w:r w:rsidRPr="00516ED1">
        <w:rPr>
          <w:rFonts w:ascii="Arial" w:eastAsia="Times New Roman" w:hAnsi="Arial" w:cs="Arial"/>
          <w:color w:val="2B2B2B"/>
          <w:sz w:val="27"/>
          <w:szCs w:val="27"/>
          <w:lang w:eastAsia="pt-PT"/>
        </w:rPr>
        <w:lastRenderedPageBreak/>
        <w:t xml:space="preserve">iniciou-se em 1882 quando os irmãos Reynolds arrendaram a Quinta Braamcamp de George Abraham </w:t>
      </w:r>
      <w:proofErr w:type="spellStart"/>
      <w:r w:rsidRPr="00516ED1">
        <w:rPr>
          <w:rFonts w:ascii="Arial" w:eastAsia="Times New Roman" w:hAnsi="Arial" w:cs="Arial"/>
          <w:color w:val="2B2B2B"/>
          <w:sz w:val="27"/>
          <w:szCs w:val="27"/>
          <w:lang w:eastAsia="pt-PT"/>
        </w:rPr>
        <w:t>Wheelhouse</w:t>
      </w:r>
      <w:proofErr w:type="spellEnd"/>
      <w:r w:rsidRPr="00516ED1">
        <w:rPr>
          <w:rFonts w:ascii="Arial" w:eastAsia="Times New Roman" w:hAnsi="Arial" w:cs="Arial"/>
          <w:color w:val="2B2B2B"/>
          <w:sz w:val="27"/>
          <w:szCs w:val="27"/>
          <w:lang w:eastAsia="pt-PT"/>
        </w:rPr>
        <w:t xml:space="preserve"> e sua mulher". O mesmo documento aponta que em março de 1883 Tomás Reynolds já vivia na quinta, onde já era transformada cortiça. A maquinaria importada da Grã-Bretanha, como caldeiras e bombas para o fabrico de pranchas, só chegou ao Barreiro no final de 1884, quando a fábrica está em plena laboração, inclusive com horário noturno.</w:t>
      </w:r>
    </w:p>
    <w:p w:rsidR="00516ED1" w:rsidRDefault="00516ED1" w:rsidP="00516ED1">
      <w:pPr>
        <w:spacing w:after="0" w:line="270" w:lineRule="atLeast"/>
        <w:rPr>
          <w:rFonts w:ascii="Arial" w:eastAsia="Times New Roman" w:hAnsi="Arial" w:cs="Arial"/>
          <w:b/>
          <w:bCs/>
          <w:color w:val="21A3BF"/>
          <w:sz w:val="23"/>
          <w:szCs w:val="23"/>
          <w:lang w:eastAsia="pt-PT"/>
        </w:rPr>
      </w:pPr>
      <w:r>
        <w:rPr>
          <w:rFonts w:ascii="Arial" w:eastAsia="Times New Roman" w:hAnsi="Arial" w:cs="Arial"/>
          <w:b/>
          <w:bCs/>
          <w:color w:val="21A3BF"/>
          <w:sz w:val="23"/>
          <w:szCs w:val="23"/>
          <w:lang w:eastAsia="pt-PT"/>
        </w:rPr>
        <w:t>In DN</w:t>
      </w:r>
    </w:p>
    <w:p w:rsidR="00516ED1" w:rsidRPr="00516ED1" w:rsidRDefault="00516ED1" w:rsidP="00516ED1">
      <w:pPr>
        <w:spacing w:after="0" w:line="270" w:lineRule="atLeast"/>
        <w:rPr>
          <w:rFonts w:ascii="Arial" w:eastAsia="Times New Roman" w:hAnsi="Arial" w:cs="Arial"/>
          <w:b/>
          <w:bCs/>
          <w:color w:val="21A3BF"/>
          <w:sz w:val="23"/>
          <w:szCs w:val="23"/>
          <w:lang w:eastAsia="pt-PT"/>
        </w:rPr>
      </w:pPr>
      <w:r w:rsidRPr="00516ED1">
        <w:rPr>
          <w:rFonts w:ascii="Arial" w:eastAsia="Times New Roman" w:hAnsi="Arial" w:cs="Arial"/>
          <w:b/>
          <w:bCs/>
          <w:color w:val="21A3BF"/>
          <w:sz w:val="23"/>
          <w:szCs w:val="23"/>
          <w:lang w:eastAsia="pt-PT"/>
        </w:rPr>
        <w:t>Roberto Dores</w:t>
      </w:r>
    </w:p>
    <w:p w:rsidR="00516ED1" w:rsidRPr="00516ED1" w:rsidRDefault="00516ED1" w:rsidP="00516ED1">
      <w:pPr>
        <w:spacing w:line="240" w:lineRule="auto"/>
        <w:rPr>
          <w:rFonts w:ascii="Arial" w:eastAsia="Times New Roman" w:hAnsi="Arial" w:cs="Arial"/>
          <w:color w:val="2B2B2B"/>
          <w:sz w:val="15"/>
          <w:szCs w:val="15"/>
          <w:lang w:eastAsia="pt-PT"/>
        </w:rPr>
      </w:pPr>
      <w:r w:rsidRPr="00516ED1">
        <w:rPr>
          <w:rFonts w:ascii="Arial" w:eastAsia="Times New Roman" w:hAnsi="Arial" w:cs="Arial"/>
          <w:color w:val="2B2B2B"/>
          <w:sz w:val="15"/>
          <w:szCs w:val="15"/>
          <w:lang w:eastAsia="pt-PT"/>
        </w:rPr>
        <w:t>18 Fevereiro 2016 —</w:t>
      </w:r>
      <w:proofErr w:type="gramStart"/>
      <w:r w:rsidRPr="00516ED1">
        <w:rPr>
          <w:rFonts w:ascii="Arial" w:eastAsia="Times New Roman" w:hAnsi="Arial" w:cs="Arial"/>
          <w:color w:val="2B2B2B"/>
          <w:sz w:val="15"/>
          <w:szCs w:val="15"/>
          <w:lang w:eastAsia="pt-PT"/>
        </w:rPr>
        <w:t> 00</w:t>
      </w:r>
      <w:proofErr w:type="gramEnd"/>
      <w:r w:rsidRPr="00516ED1">
        <w:rPr>
          <w:rFonts w:ascii="Arial" w:eastAsia="Times New Roman" w:hAnsi="Arial" w:cs="Arial"/>
          <w:color w:val="2B2B2B"/>
          <w:sz w:val="15"/>
          <w:szCs w:val="15"/>
          <w:lang w:eastAsia="pt-PT"/>
        </w:rPr>
        <w:t>:31</w:t>
      </w:r>
    </w:p>
    <w:p w:rsidR="00C65494" w:rsidRDefault="00C65494" w:rsidP="00516ED1">
      <w:pPr>
        <w:jc w:val="both"/>
      </w:pPr>
    </w:p>
    <w:p w:rsidR="008E3E88" w:rsidRDefault="008E3E88" w:rsidP="00516ED1">
      <w:pPr>
        <w:jc w:val="both"/>
      </w:pPr>
      <w:r>
        <w:t>in</w:t>
      </w:r>
    </w:p>
    <w:p w:rsidR="008E3E88" w:rsidRDefault="008E3E88" w:rsidP="00516ED1">
      <w:pPr>
        <w:jc w:val="both"/>
      </w:pPr>
      <w:hyperlink r:id="rId6" w:history="1">
        <w:r w:rsidRPr="00A55051">
          <w:rPr>
            <w:rStyle w:val="Hiperligao"/>
          </w:rPr>
          <w:t>https://www.dn.pt/sociedade/interior/barreiro-compra-quinta-a-beira-rio-e-salva-moinho-historico-com-vista-sobre-lisboa-5035249.html</w:t>
        </w:r>
      </w:hyperlink>
    </w:p>
    <w:p w:rsidR="008E3E88" w:rsidRDefault="008E3E88" w:rsidP="00516ED1">
      <w:pPr>
        <w:jc w:val="both"/>
      </w:pPr>
    </w:p>
    <w:sectPr w:rsidR="008E3E88" w:rsidSect="00C654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6FA1"/>
    <w:multiLevelType w:val="multilevel"/>
    <w:tmpl w:val="A380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F673C"/>
    <w:multiLevelType w:val="multilevel"/>
    <w:tmpl w:val="666C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E268D3"/>
    <w:multiLevelType w:val="multilevel"/>
    <w:tmpl w:val="60D6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6ED1"/>
    <w:rsid w:val="00516ED1"/>
    <w:rsid w:val="008E3E88"/>
    <w:rsid w:val="00C65494"/>
    <w:rsid w:val="00C9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94"/>
  </w:style>
  <w:style w:type="paragraph" w:styleId="Ttulo1">
    <w:name w:val="heading 1"/>
    <w:basedOn w:val="Normal"/>
    <w:link w:val="Ttulo1Carcter"/>
    <w:uiPriority w:val="9"/>
    <w:qFormat/>
    <w:rsid w:val="00516E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4">
    <w:name w:val="heading 4"/>
    <w:basedOn w:val="Normal"/>
    <w:link w:val="Ttulo4Carcter"/>
    <w:uiPriority w:val="9"/>
    <w:qFormat/>
    <w:rsid w:val="00516E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516ED1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516ED1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51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516ED1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516ED1"/>
    <w:rPr>
      <w:i/>
      <w:iCs/>
    </w:rPr>
  </w:style>
  <w:style w:type="character" w:styleId="Forte">
    <w:name w:val="Strong"/>
    <w:basedOn w:val="Tipodeletrapredefinidodopargrafo"/>
    <w:uiPriority w:val="22"/>
    <w:qFormat/>
    <w:rsid w:val="00516ED1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1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16E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4846">
          <w:marLeft w:val="818"/>
          <w:marRight w:val="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7842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64243">
                      <w:marLeft w:val="0"/>
                      <w:marRight w:val="0"/>
                      <w:marTop w:val="0"/>
                      <w:marBottom w:val="255"/>
                      <w:divBdr>
                        <w:top w:val="single" w:sz="6" w:space="7" w:color="E2E2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90179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11" w:color="E2E2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50090">
                      <w:marLeft w:val="0"/>
                      <w:marRight w:val="0"/>
                      <w:marTop w:val="0"/>
                      <w:marBottom w:val="195"/>
                      <w:divBdr>
                        <w:top w:val="single" w:sz="6" w:space="14" w:color="E2E2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8454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E2E2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1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5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1857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36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n.pt/sociedade/interior/barreiro-compra-quinta-a-beira-rio-e-salva-moinho-historico-com-vista-sobre-lisboa-5035249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812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Augusto</cp:lastModifiedBy>
  <cp:revision>2</cp:revision>
  <dcterms:created xsi:type="dcterms:W3CDTF">2019-05-27T16:49:00Z</dcterms:created>
  <dcterms:modified xsi:type="dcterms:W3CDTF">2019-05-27T17:27:00Z</dcterms:modified>
</cp:coreProperties>
</file>