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B1" w:rsidRPr="005954B1" w:rsidRDefault="005954B1" w:rsidP="005954B1">
      <w:pPr>
        <w:spacing w:before="75" w:after="0" w:line="240" w:lineRule="auto"/>
        <w:ind w:left="150"/>
        <w:outlineLvl w:val="2"/>
        <w:rPr>
          <w:rFonts w:ascii="Trebuchet MS" w:eastAsia="Times New Roman" w:hAnsi="Trebuchet MS" w:cs="Times New Roman"/>
          <w:b/>
          <w:bCs/>
          <w:color w:val="2B3F76"/>
          <w:sz w:val="21"/>
          <w:szCs w:val="21"/>
          <w:lang w:eastAsia="pt-PT"/>
        </w:rPr>
      </w:pPr>
      <w:proofErr w:type="gramStart"/>
      <w:r w:rsidRPr="005954B1">
        <w:rPr>
          <w:rFonts w:ascii="Trebuchet MS" w:eastAsia="Times New Roman" w:hAnsi="Trebuchet MS" w:cs="Times New Roman"/>
          <w:b/>
          <w:bCs/>
          <w:color w:val="2B3F76"/>
          <w:sz w:val="21"/>
          <w:szCs w:val="21"/>
          <w:lang w:eastAsia="pt-PT"/>
        </w:rPr>
        <w:t>moldura</w:t>
      </w:r>
      <w:proofErr w:type="gramEnd"/>
      <w:r w:rsidRPr="005954B1">
        <w:rPr>
          <w:rFonts w:ascii="Trebuchet MS" w:eastAsia="Times New Roman" w:hAnsi="Trebuchet MS" w:cs="Times New Roman"/>
          <w:b/>
          <w:bCs/>
          <w:color w:val="2B3F76"/>
          <w:sz w:val="21"/>
          <w:szCs w:val="21"/>
          <w:lang w:eastAsia="pt-PT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color w:val="2B3F76"/>
          <w:sz w:val="21"/>
          <w:szCs w:val="21"/>
          <w:lang w:eastAsia="pt-PT"/>
        </w:rPr>
        <w:drawing>
          <wp:inline distT="0" distB="0" distL="0" distR="0">
            <wp:extent cx="4267200" cy="19050"/>
            <wp:effectExtent l="19050" t="0" r="0" b="0"/>
            <wp:docPr id="1" name="Imagem 1" descr="rostos.pt - o seu diário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tos.pt - o seu diário digit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4B1" w:rsidRPr="005954B1" w:rsidRDefault="005954B1" w:rsidP="005954B1">
      <w:pPr>
        <w:spacing w:before="75" w:after="100" w:afterAutospacing="1" w:line="240" w:lineRule="auto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2B3F76"/>
          <w:kern w:val="36"/>
          <w:sz w:val="21"/>
          <w:szCs w:val="21"/>
          <w:lang w:eastAsia="pt-PT"/>
        </w:rPr>
      </w:pPr>
      <w:r w:rsidRPr="005954B1">
        <w:rPr>
          <w:rFonts w:ascii="Trebuchet MS" w:eastAsia="Times New Roman" w:hAnsi="Trebuchet MS" w:cs="Times New Roman"/>
          <w:b/>
          <w:bCs/>
          <w:color w:val="2B3F76"/>
          <w:kern w:val="36"/>
          <w:sz w:val="21"/>
          <w:szCs w:val="21"/>
          <w:lang w:eastAsia="pt-PT"/>
        </w:rPr>
        <w:t>Barreiro - Petição Pública</w:t>
      </w:r>
      <w:r w:rsidRPr="005954B1">
        <w:rPr>
          <w:rFonts w:ascii="Trebuchet MS" w:eastAsia="Times New Roman" w:hAnsi="Trebuchet MS" w:cs="Times New Roman"/>
          <w:b/>
          <w:bCs/>
          <w:color w:val="2B3F76"/>
          <w:kern w:val="36"/>
          <w:sz w:val="21"/>
          <w:szCs w:val="21"/>
          <w:lang w:eastAsia="pt-PT"/>
        </w:rPr>
        <w:br/>
        <w:t>NÃO à venda da Quinta do Braamcamp</w:t>
      </w:r>
    </w:p>
    <w:p w:rsidR="005954B1" w:rsidRPr="005954B1" w:rsidRDefault="005954B1" w:rsidP="005954B1">
      <w:pPr>
        <w:spacing w:before="100" w:beforeAutospacing="1" w:after="100" w:afterAutospacing="1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</w:pPr>
      <w:r w:rsidRPr="005954B1">
        <w:rPr>
          <w:rFonts w:ascii="Trebuchet MS" w:eastAsia="Times New Roman" w:hAnsi="Trebuchet MS" w:cs="Times New Roman"/>
          <w:b/>
          <w:bCs/>
          <w:noProof/>
          <w:color w:val="2B3F76"/>
          <w:sz w:val="24"/>
          <w:szCs w:val="24"/>
          <w:lang w:eastAsia="pt-PT"/>
        </w:rPr>
        <w:drawing>
          <wp:anchor distT="47625" distB="47625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90750" cy="1095375"/>
            <wp:effectExtent l="19050" t="0" r="0" b="0"/>
            <wp:wrapSquare wrapText="bothSides"/>
            <wp:docPr id="2" name="Imagem 2" descr="Barreiro - Petição Pública&lt;br /&gt;&#10;NÃO à venda da Quinta do Braamc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reiro - Petição Pública&lt;br /&gt;&#10;NÃO à venda da Quinta do Braamca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54B1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 xml:space="preserve">. A frente ribeirinha do Barreiro é o nosso melhor e maior </w:t>
      </w:r>
      <w:proofErr w:type="spellStart"/>
      <w:r w:rsidRPr="005954B1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>activo</w:t>
      </w:r>
      <w:proofErr w:type="spellEnd"/>
      <w:r w:rsidRPr="005954B1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 xml:space="preserve"> estratégico. </w:t>
      </w:r>
    </w:p>
    <w:p w:rsidR="005954B1" w:rsidRPr="005954B1" w:rsidRDefault="005954B1" w:rsidP="005954B1">
      <w:pPr>
        <w:spacing w:before="100" w:beforeAutospacing="1" w:after="100" w:afterAutospacing="1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</w:pPr>
      <w:r w:rsidRPr="005954B1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 xml:space="preserve">A Quinta do Braamcamp, classificada como Área de Interesse Municipal, é o único complexo rural em plena cidade e é uma componente indissociável da nossa história e da nossa cultura… </w:t>
      </w:r>
    </w:p>
    <w:p w:rsidR="005954B1" w:rsidRPr="005954B1" w:rsidRDefault="005954B1" w:rsidP="005954B1">
      <w:pPr>
        <w:spacing w:before="100" w:beforeAutospacing="1" w:after="100" w:afterAutospacing="1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</w:pPr>
      <w:r w:rsidRPr="005954B1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 xml:space="preserve">Consideramos que o investimento privado é absolutamente necessário e que em conjunto com a autarquia, deve fazer sempre parte da solução e não do problema, com </w:t>
      </w:r>
      <w:proofErr w:type="spellStart"/>
      <w:r w:rsidRPr="005954B1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>actuação</w:t>
      </w:r>
      <w:proofErr w:type="spellEnd"/>
      <w:r w:rsidRPr="005954B1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lang w:eastAsia="pt-PT"/>
        </w:rPr>
        <w:t xml:space="preserve"> em vertentes específicas como a hotelaria, a restauração, turismo, etc… </w:t>
      </w:r>
    </w:p>
    <w:p w:rsidR="005954B1" w:rsidRPr="005954B1" w:rsidRDefault="005954B1" w:rsidP="005954B1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proofErr w:type="spellStart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Ex.mo</w:t>
      </w:r>
      <w:proofErr w:type="spellEnd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Sr. Presidente da Câmara Municipal do Barreiro</w:t>
      </w:r>
    </w:p>
    <w:p w:rsidR="005954B1" w:rsidRPr="005954B1" w:rsidRDefault="005954B1" w:rsidP="005954B1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Vivemos uma época em que já não há espaço para a gestão autárquica que imperava há vinte anos atrás. Perante os desafios que hoje enfrentamos, temos de dar um novo impulso à gestão autárquica, promovendo a inovação e fixando </w:t>
      </w:r>
      <w:proofErr w:type="spellStart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objectivos</w:t>
      </w:r>
      <w:proofErr w:type="spellEnd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bem claros, que nos permitam avaliar de forma clara o desempenho dos nossos autarcas. </w:t>
      </w:r>
    </w:p>
    <w:p w:rsidR="005954B1" w:rsidRPr="005954B1" w:rsidRDefault="005954B1" w:rsidP="005954B1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Quem gere os destinos de uma autarquia assume o dever de planear uma estratégia que garanta a crescente melhoria da qualidade de vida dos seus munícipes, um futuro melhor para as gerações vindouras, e este compromisso deve ser assumido…agora. </w:t>
      </w:r>
    </w:p>
    <w:p w:rsidR="005954B1" w:rsidRPr="005954B1" w:rsidRDefault="005954B1" w:rsidP="005954B1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Assim sendo, é pacificamente aceite por todos que a frente ribeirinha do Barreiro é o nosso melhor e maior </w:t>
      </w:r>
      <w:proofErr w:type="spellStart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activo</w:t>
      </w:r>
      <w:proofErr w:type="spellEnd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estratégico.</w:t>
      </w:r>
    </w:p>
    <w:p w:rsidR="005954B1" w:rsidRPr="005954B1" w:rsidRDefault="005954B1" w:rsidP="005954B1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A Quinta do Braamcamp, classificada como Área de Interesse Municipal, é o único complexo rural em plena cidade e é uma componente indissociável da nossa história e da nossa cultura… </w:t>
      </w:r>
    </w:p>
    <w:p w:rsidR="005954B1" w:rsidRPr="005954B1" w:rsidRDefault="005954B1" w:rsidP="005954B1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Estes terrenos, que em 2016 passaram a ser património de todos os barreirenses, merecem uma reflexão ponderada, com uma visão urbana de futuro, sustentável de todos os pontos de vista, onde a natureza, o lazer, o turismo e a cultura coabitem em harmonia, não podem agora ser entregues a uma lógica urbana típica dos anos 90, onde a construção “selvagem”, era a solução para todos os males, com os resultados que todos conhecemos, um pouco por todo o país. Ao contrário do que nos é dito, este é um </w:t>
      </w:r>
      <w:proofErr w:type="spellStart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projecto</w:t>
      </w:r>
      <w:proofErr w:type="spellEnd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que não deve ser resolvido à pressa, sujeito a uma lógica eleitoralista </w:t>
      </w:r>
    </w:p>
    <w:p w:rsidR="005954B1" w:rsidRPr="005954B1" w:rsidRDefault="005954B1" w:rsidP="005954B1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Consideramos que o investimento privado é absolutamente necessário e que em conjunto com a autarquia, deve fazer sempre parte da solução e </w:t>
      </w:r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lastRenderedPageBreak/>
        <w:t xml:space="preserve">não do problema, com </w:t>
      </w:r>
      <w:proofErr w:type="spellStart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actuação</w:t>
      </w:r>
      <w:proofErr w:type="spellEnd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em vertentes específicas como a hotelaria, a restauração, turismo, etc… </w:t>
      </w:r>
    </w:p>
    <w:p w:rsidR="005954B1" w:rsidRPr="005954B1" w:rsidRDefault="005954B1" w:rsidP="005954B1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Perante o eventual desperdício do património do Município, é urgente um maior envolvimento de todos nós nos destinos do nosso Concelho, assumir uma voz </w:t>
      </w:r>
      <w:proofErr w:type="spellStart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activa</w:t>
      </w:r>
      <w:proofErr w:type="spellEnd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, criando desta forma as condições necessários a uma gestão pública moderna, contribuindo para um aumento da nossa qualidade de vida e, sobretudo, da dos nossos filhos… </w:t>
      </w:r>
    </w:p>
    <w:p w:rsidR="005954B1" w:rsidRPr="005954B1" w:rsidRDefault="005954B1" w:rsidP="005954B1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 presente petição</w:t>
      </w:r>
      <w:proofErr w:type="gramStart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,</w:t>
      </w:r>
      <w:proofErr w:type="gramEnd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tem o </w:t>
      </w:r>
      <w:proofErr w:type="spellStart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objectivo</w:t>
      </w:r>
      <w:proofErr w:type="spellEnd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de garantir a manutenção daquele espaço na hegemonia pública e de todos </w:t>
      </w:r>
    </w:p>
    <w:p w:rsidR="005954B1" w:rsidRPr="005954B1" w:rsidRDefault="005954B1" w:rsidP="005954B1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Está nas mãos de todos nós dizer que não. “Não!” </w:t>
      </w:r>
      <w:proofErr w:type="gramStart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à</w:t>
      </w:r>
      <w:proofErr w:type="gramEnd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venda da Quinta do Braamcamp, deixando nas mãos de um privado a iniciativa de </w:t>
      </w:r>
      <w:proofErr w:type="spellStart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reflectir</w:t>
      </w:r>
      <w:proofErr w:type="spellEnd"/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planear e estruturar aquele espaço. </w:t>
      </w:r>
    </w:p>
    <w:p w:rsidR="005954B1" w:rsidRDefault="005954B1" w:rsidP="005954B1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hyperlink r:id="rId6" w:history="1">
        <w:r w:rsidRPr="00D918EA">
          <w:rPr>
            <w:rStyle w:val="Hiperligao"/>
            <w:rFonts w:ascii="Trebuchet MS" w:eastAsia="Times New Roman" w:hAnsi="Trebuchet MS" w:cs="Times New Roman"/>
            <w:sz w:val="24"/>
            <w:szCs w:val="24"/>
            <w:lang w:eastAsia="pt-PT"/>
          </w:rPr>
          <w:t>https://peticaopublica.com/pview.aspx?pi=Braamcamp-para-todos&amp;fbclid=IwAR2UX_dL7b8IwALCMcosz9NWby1ezju2JGuT-7w0Dcmc3ES1hc5w_grrqds</w:t>
        </w:r>
      </w:hyperlink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</w:t>
      </w:r>
    </w:p>
    <w:p w:rsidR="005954B1" w:rsidRDefault="005954B1" w:rsidP="005954B1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5954B1" w:rsidRPr="005954B1" w:rsidRDefault="005954B1" w:rsidP="005954B1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5954B1" w:rsidRDefault="005954B1" w:rsidP="005954B1">
      <w:pPr>
        <w:spacing w:before="100" w:beforeAutospacing="1" w:after="100" w:afterAutospacing="1" w:line="240" w:lineRule="auto"/>
        <w:ind w:right="225"/>
        <w:jc w:val="right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5954B1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21.02.2019 - 15:16</w:t>
      </w:r>
    </w:p>
    <w:p w:rsidR="005954B1" w:rsidRPr="005954B1" w:rsidRDefault="005954B1" w:rsidP="005954B1">
      <w:pPr>
        <w:spacing w:before="100" w:beforeAutospacing="1" w:after="100" w:afterAutospacing="1" w:line="240" w:lineRule="auto"/>
        <w:ind w:right="225"/>
        <w:jc w:val="right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5954B1" w:rsidRPr="005954B1" w:rsidRDefault="005954B1">
      <w:pPr>
        <w:rPr>
          <w:sz w:val="24"/>
          <w:szCs w:val="24"/>
        </w:rPr>
      </w:pPr>
      <w:hyperlink r:id="rId7" w:history="1">
        <w:r w:rsidRPr="005954B1">
          <w:rPr>
            <w:rStyle w:val="Hiperligao"/>
            <w:sz w:val="24"/>
            <w:szCs w:val="24"/>
          </w:rPr>
          <w:t>https://www.rostos.pt/inicio2.asp?cronica=9007988&amp;mostra=2</w:t>
        </w:r>
      </w:hyperlink>
      <w:r w:rsidRPr="005954B1">
        <w:rPr>
          <w:sz w:val="24"/>
          <w:szCs w:val="24"/>
        </w:rPr>
        <w:t xml:space="preserve"> </w:t>
      </w:r>
    </w:p>
    <w:sectPr w:rsidR="005954B1" w:rsidRPr="005954B1" w:rsidSect="00B03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4B1"/>
    <w:rsid w:val="005954B1"/>
    <w:rsid w:val="00B0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7F7"/>
  </w:style>
  <w:style w:type="paragraph" w:styleId="Ttulo1">
    <w:name w:val="heading 1"/>
    <w:basedOn w:val="Normal"/>
    <w:link w:val="Ttulo1Carcter"/>
    <w:uiPriority w:val="9"/>
    <w:qFormat/>
    <w:rsid w:val="00595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cter"/>
    <w:uiPriority w:val="9"/>
    <w:qFormat/>
    <w:rsid w:val="005954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cter"/>
    <w:uiPriority w:val="9"/>
    <w:qFormat/>
    <w:rsid w:val="005954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5954B1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5954B1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5954B1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customStyle="1" w:styleId="texto">
    <w:name w:val="texto"/>
    <w:basedOn w:val="Normal"/>
    <w:rsid w:val="0059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9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954B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5954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ostos.pt/inicio2.asp?cronica=9007988&amp;mostra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icaopublica.com/pview.aspx?pi=Braamcamp-para-todos&amp;fbclid=IwAR2UX_dL7b8IwALCMcosz9NWby1ezju2JGuT-7w0Dcmc3ES1hc5w_grrqd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Augusto</cp:lastModifiedBy>
  <cp:revision>1</cp:revision>
  <dcterms:created xsi:type="dcterms:W3CDTF">2019-05-27T17:43:00Z</dcterms:created>
  <dcterms:modified xsi:type="dcterms:W3CDTF">2019-05-27T17:45:00Z</dcterms:modified>
</cp:coreProperties>
</file>